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AC" w:rsidRDefault="00404EAC" w:rsidP="0040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Ihnen d</w:t>
      </w:r>
      <w:r w:rsidRPr="00404EAC">
        <w:rPr>
          <w:rFonts w:ascii="Times New Roman" w:eastAsia="Times New Roman" w:hAnsi="Times New Roman" w:cs="Times New Roman"/>
          <w:sz w:val="24"/>
          <w:szCs w:val="24"/>
          <w:lang w:eastAsia="de-DE"/>
        </w:rPr>
        <w:t>erzeit folgende Möglichkeiten,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04E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eine Anzeige aufzugeben: </w:t>
      </w:r>
    </w:p>
    <w:p w:rsidR="00404EAC" w:rsidRPr="00404EAC" w:rsidRDefault="00404EAC" w:rsidP="0040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4E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Für die Allgemeine Zeitung: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548"/>
      </w:tblGrid>
      <w:tr w:rsidR="00404EAC" w:rsidRPr="00404EAC" w:rsidTr="00404EAC">
        <w:trPr>
          <w:tblCellSpacing w:w="15" w:type="dxa"/>
        </w:trPr>
        <w:tc>
          <w:tcPr>
            <w:tcW w:w="990" w:type="dxa"/>
            <w:vAlign w:val="center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38150" cy="438150"/>
                  <wp:effectExtent l="0" t="0" r="0" b="0"/>
                  <wp:docPr id="4" name="Grafik 4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 Telefon: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0581 - 808 - 91100</w:t>
            </w:r>
          </w:p>
        </w:tc>
      </w:tr>
      <w:tr w:rsidR="00404EAC" w:rsidRPr="00404EAC" w:rsidTr="00404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38150" cy="438150"/>
                  <wp:effectExtent l="0" t="0" r="0" b="0"/>
                  <wp:docPr id="3" name="Grafik 3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 Fax: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0581 - 808 - 91191</w:t>
            </w:r>
          </w:p>
        </w:tc>
      </w:tr>
      <w:tr w:rsidR="00404EAC" w:rsidRPr="00404EAC" w:rsidTr="00404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38150" cy="438150"/>
                  <wp:effectExtent l="0" t="0" r="0" b="0"/>
                  <wp:docPr id="2" name="Grafik 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per E-Mail: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9" w:history="1">
              <w:r w:rsidRPr="00404E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anzeigen.az@cbeckers.de</w:t>
              </w:r>
            </w:hyperlink>
          </w:p>
        </w:tc>
      </w:tr>
      <w:tr w:rsidR="00404EAC" w:rsidRPr="00404EAC" w:rsidTr="00404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38150" cy="438150"/>
                  <wp:effectExtent l="0" t="0" r="0" b="0"/>
                  <wp:docPr id="1" name="Grafik 1" descr="Geschäftsste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schäftsste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Gr. </w:t>
            </w:r>
            <w:proofErr w:type="spellStart"/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Liederner</w:t>
            </w:r>
            <w:proofErr w:type="spellEnd"/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Straße 45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29525 Uelzen</w:t>
            </w:r>
          </w:p>
        </w:tc>
      </w:tr>
      <w:tr w:rsidR="00404EAC" w:rsidRPr="00404EAC" w:rsidTr="00404EAC">
        <w:trPr>
          <w:tblCellSpacing w:w="15" w:type="dxa"/>
        </w:trPr>
        <w:tc>
          <w:tcPr>
            <w:tcW w:w="0" w:type="auto"/>
            <w:vAlign w:val="center"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404EAC" w:rsidRPr="00404EAC" w:rsidRDefault="00404EAC" w:rsidP="0040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404EAC" w:rsidRDefault="00404EAC" w:rsidP="0040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4EAC">
        <w:rPr>
          <w:rFonts w:ascii="Times New Roman" w:eastAsia="Times New Roman" w:hAnsi="Times New Roman" w:cs="Times New Roman"/>
          <w:sz w:val="24"/>
          <w:szCs w:val="24"/>
          <w:lang w:eastAsia="de-DE"/>
        </w:rPr>
        <w:t>Öffnungszeiten: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0547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bookmarkStart w:id="0" w:name="_GoBack"/>
      <w:bookmarkEnd w:id="0"/>
      <w:r w:rsidRPr="00404EAC">
        <w:rPr>
          <w:rStyle w:val="id-teaser-el-content-text-text"/>
          <w:rFonts w:ascii="TimesTen" w:hAnsi="TimesTen"/>
        </w:rPr>
        <w:t>Mo. bis Fr. 8.30 bis 17 Uhr</w:t>
      </w:r>
    </w:p>
    <w:p w:rsidR="00404EAC" w:rsidRPr="00404EAC" w:rsidRDefault="00404EAC" w:rsidP="0040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4E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404E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Für die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Altmark </w:t>
      </w:r>
      <w:r w:rsidRPr="00404E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Zeitung: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735"/>
      </w:tblGrid>
      <w:tr w:rsidR="00404EAC" w:rsidRPr="00404EAC" w:rsidTr="000E16F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053547" wp14:editId="5DD9C3F3">
                  <wp:extent cx="438150" cy="438150"/>
                  <wp:effectExtent l="0" t="0" r="0" b="0"/>
                  <wp:docPr id="5" name="Grafik 5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 Telefon: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3901 - 8314 - 93110</w:t>
            </w:r>
          </w:p>
        </w:tc>
      </w:tr>
      <w:tr w:rsidR="00404EAC" w:rsidRPr="00404EAC" w:rsidTr="000E1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068F756" wp14:editId="05E59109">
                  <wp:extent cx="438150" cy="438150"/>
                  <wp:effectExtent l="0" t="0" r="0" b="0"/>
                  <wp:docPr id="6" name="Grafik 6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 Fax: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3901 - 8314 – 93190</w:t>
            </w:r>
          </w:p>
        </w:tc>
      </w:tr>
      <w:tr w:rsidR="00404EAC" w:rsidRPr="00404EAC" w:rsidTr="000E1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746944A" wp14:editId="69B3C5BA">
                  <wp:extent cx="438150" cy="438150"/>
                  <wp:effectExtent l="0" t="0" r="0" b="0"/>
                  <wp:docPr id="7" name="Grafik 7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per E-Mail: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1" w:history="1">
              <w:r w:rsidRPr="00EC1C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de-DE"/>
                </w:rPr>
                <w:t>anzeigen.amz@cbeckers.de</w:t>
              </w:r>
            </w:hyperlink>
          </w:p>
        </w:tc>
      </w:tr>
      <w:tr w:rsidR="00404EAC" w:rsidRPr="00404EAC" w:rsidTr="000E1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01F22C6" wp14:editId="0585E744">
                  <wp:extent cx="438150" cy="438150"/>
                  <wp:effectExtent l="0" t="0" r="0" b="0"/>
                  <wp:docPr id="8" name="Grafik 8" descr="Geschäftsste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schäftsste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Vor dem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Neuperver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Tor 4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410 Salzwedel</w:t>
            </w:r>
          </w:p>
        </w:tc>
      </w:tr>
      <w:tr w:rsidR="00404EAC" w:rsidRPr="00404EAC" w:rsidTr="000E16F1">
        <w:trPr>
          <w:tblCellSpacing w:w="15" w:type="dxa"/>
        </w:trPr>
        <w:tc>
          <w:tcPr>
            <w:tcW w:w="0" w:type="auto"/>
            <w:vAlign w:val="center"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404EAC" w:rsidRPr="00404EAC" w:rsidRDefault="00404EAC" w:rsidP="000E1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54742" w:rsidRDefault="00054742" w:rsidP="0005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4EAC">
        <w:rPr>
          <w:rFonts w:ascii="Times New Roman" w:eastAsia="Times New Roman" w:hAnsi="Times New Roman" w:cs="Times New Roman"/>
          <w:sz w:val="24"/>
          <w:szCs w:val="24"/>
          <w:lang w:eastAsia="de-DE"/>
        </w:rPr>
        <w:t>Öffnungszeiten: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404EAC">
        <w:rPr>
          <w:rStyle w:val="id-teaser-el-content-text-text"/>
          <w:rFonts w:ascii="TimesTen" w:hAnsi="TimesTen"/>
        </w:rPr>
        <w:t>Mo. bis Fr. 8.30 bis 17 Uhr</w:t>
      </w:r>
    </w:p>
    <w:p w:rsidR="00404EAC" w:rsidRPr="00404EAC" w:rsidRDefault="00404EAC" w:rsidP="00404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4E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Für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Isenhagener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Kreisblatt</w:t>
      </w:r>
      <w:r w:rsidRPr="00404EA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522"/>
      </w:tblGrid>
      <w:tr w:rsidR="00404EAC" w:rsidRPr="00404EAC" w:rsidTr="000E16F1">
        <w:trPr>
          <w:tblCellSpacing w:w="15" w:type="dxa"/>
        </w:trPr>
        <w:tc>
          <w:tcPr>
            <w:tcW w:w="990" w:type="dxa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7991CC" wp14:editId="41DB1307">
                  <wp:extent cx="438150" cy="438150"/>
                  <wp:effectExtent l="0" t="0" r="0" b="0"/>
                  <wp:docPr id="9" name="Grafik 9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 Telefon: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2914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2100</w:t>
            </w:r>
          </w:p>
        </w:tc>
      </w:tr>
      <w:tr w:rsidR="00404EAC" w:rsidRPr="00404EAC" w:rsidTr="000E1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C75DE2B" wp14:editId="20D8DD4E">
                  <wp:extent cx="438150" cy="438150"/>
                  <wp:effectExtent l="0" t="0" r="0" b="0"/>
                  <wp:docPr id="10" name="Grafik 10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 Fax: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2914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92190</w:t>
            </w:r>
          </w:p>
        </w:tc>
      </w:tr>
      <w:tr w:rsidR="00404EAC" w:rsidRPr="00404EAC" w:rsidTr="000E1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AED054" wp14:editId="5F7AFBEF">
                  <wp:extent cx="438150" cy="438150"/>
                  <wp:effectExtent l="0" t="0" r="0" b="0"/>
                  <wp:docPr id="11" name="Grafik 11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per E-Mail: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2" w:history="1">
              <w:r w:rsidRPr="00EC1C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de-DE"/>
                </w:rPr>
                <w:t>anzeigen.ik@cbeckers.de</w:t>
              </w:r>
            </w:hyperlink>
          </w:p>
        </w:tc>
      </w:tr>
      <w:tr w:rsidR="00404EAC" w:rsidRPr="00404EAC" w:rsidTr="000E1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EAC" w:rsidRPr="00404EAC" w:rsidRDefault="00404EAC" w:rsidP="000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04E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C1FDC5D" wp14:editId="3D559BC6">
                  <wp:extent cx="438150" cy="438150"/>
                  <wp:effectExtent l="0" t="0" r="0" b="0"/>
                  <wp:docPr id="12" name="Grafik 12" descr="Geschäftsste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schäftsste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04EAC" w:rsidRPr="00404EAC" w:rsidRDefault="00404EAC" w:rsidP="0040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Hindenburgwall 19</w:t>
            </w:r>
            <w:r w:rsidRPr="00404EA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 Wittingen</w:t>
            </w:r>
          </w:p>
        </w:tc>
      </w:tr>
    </w:tbl>
    <w:p w:rsidR="00054742" w:rsidRDefault="00054742" w:rsidP="00404EAC"/>
    <w:p w:rsidR="00054742" w:rsidRPr="00054742" w:rsidRDefault="00054742" w:rsidP="00054742">
      <w:pPr>
        <w:spacing w:before="100" w:beforeAutospacing="1" w:after="100" w:afterAutospacing="1" w:line="240" w:lineRule="auto"/>
        <w:rPr>
          <w:rFonts w:ascii="TimesTen" w:hAnsi="TimesTen"/>
        </w:rPr>
      </w:pPr>
      <w:r w:rsidRPr="00404EAC">
        <w:rPr>
          <w:rFonts w:ascii="Times New Roman" w:eastAsia="Times New Roman" w:hAnsi="Times New Roman" w:cs="Times New Roman"/>
          <w:sz w:val="24"/>
          <w:szCs w:val="24"/>
          <w:lang w:eastAsia="de-DE"/>
        </w:rPr>
        <w:t>Öffnungszeiten: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404EAC">
        <w:rPr>
          <w:rStyle w:val="id-teaser-el-content-text-text"/>
          <w:rFonts w:ascii="TimesTen" w:hAnsi="TimesTen"/>
        </w:rPr>
        <w:t xml:space="preserve">Mo. bis Fr. </w:t>
      </w:r>
      <w:r>
        <w:rPr>
          <w:rStyle w:val="id-teaser-el-content-text-text"/>
          <w:rFonts w:ascii="TimesTen" w:hAnsi="TimesTen"/>
        </w:rPr>
        <w:t>9</w:t>
      </w:r>
      <w:r w:rsidRPr="00404EAC">
        <w:rPr>
          <w:rStyle w:val="id-teaser-el-content-text-text"/>
          <w:rFonts w:ascii="TimesTen" w:hAnsi="TimesTen"/>
        </w:rPr>
        <w:t>.30 bis 1</w:t>
      </w:r>
      <w:r>
        <w:rPr>
          <w:rStyle w:val="id-teaser-el-content-text-text"/>
          <w:rFonts w:ascii="TimesTen" w:hAnsi="TimesTen"/>
        </w:rPr>
        <w:t>4</w:t>
      </w:r>
      <w:r w:rsidRPr="00404EAC">
        <w:rPr>
          <w:rStyle w:val="id-teaser-el-content-text-text"/>
          <w:rFonts w:ascii="TimesTen" w:hAnsi="TimesTen"/>
        </w:rPr>
        <w:t xml:space="preserve"> Uhr</w:t>
      </w:r>
      <w:r>
        <w:rPr>
          <w:rStyle w:val="id-teaser-el-content-text-text"/>
          <w:rFonts w:ascii="TimesTen" w:hAnsi="TimesTen"/>
        </w:rPr>
        <w:br/>
        <w:t xml:space="preserve"> </w:t>
      </w:r>
      <w:r>
        <w:rPr>
          <w:rStyle w:val="id-teaser-el-content-text-text"/>
          <w:rFonts w:ascii="TimesTen" w:hAnsi="TimesTen"/>
        </w:rPr>
        <w:tab/>
      </w:r>
      <w:r>
        <w:rPr>
          <w:rStyle w:val="id-teaser-el-content-text-text"/>
          <w:rFonts w:ascii="TimesTen" w:hAnsi="TimesTen"/>
        </w:rPr>
        <w:tab/>
      </w:r>
      <w:r>
        <w:rPr>
          <w:rStyle w:val="id-teaser-el-content-text-text"/>
          <w:rFonts w:ascii="TimesTen" w:hAnsi="TimesTen"/>
        </w:rPr>
        <w:tab/>
        <w:t>Mi. zusätzlich von 15 bis 17.30 Uhr</w:t>
      </w:r>
    </w:p>
    <w:sectPr w:rsidR="00054742" w:rsidRPr="00054742" w:rsidSect="000547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75" w:rsidRDefault="00BC6575" w:rsidP="00054742">
      <w:pPr>
        <w:spacing w:after="0" w:line="240" w:lineRule="auto"/>
      </w:pPr>
      <w:r>
        <w:separator/>
      </w:r>
    </w:p>
  </w:endnote>
  <w:endnote w:type="continuationSeparator" w:id="0">
    <w:p w:rsidR="00BC6575" w:rsidRDefault="00BC6575" w:rsidP="0005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75" w:rsidRDefault="00BC6575" w:rsidP="00054742">
      <w:pPr>
        <w:spacing w:after="0" w:line="240" w:lineRule="auto"/>
      </w:pPr>
      <w:r>
        <w:separator/>
      </w:r>
    </w:p>
  </w:footnote>
  <w:footnote w:type="continuationSeparator" w:id="0">
    <w:p w:rsidR="00BC6575" w:rsidRDefault="00BC6575" w:rsidP="00054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AC"/>
    <w:rsid w:val="00054742"/>
    <w:rsid w:val="00060C8E"/>
    <w:rsid w:val="00404EAC"/>
    <w:rsid w:val="00B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58EF"/>
  <w15:chartTrackingRefBased/>
  <w15:docId w15:val="{BC708D62-1D40-4E42-B14A-C52CE28A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04EAC"/>
    <w:rPr>
      <w:color w:val="0000FF"/>
      <w:u w:val="single"/>
    </w:rPr>
  </w:style>
  <w:style w:type="character" w:customStyle="1" w:styleId="id-teaser-el-content-text-text">
    <w:name w:val="id-teaser-el-content-text-text"/>
    <w:basedOn w:val="Absatz-Standardschriftart"/>
    <w:rsid w:val="00404EAC"/>
  </w:style>
  <w:style w:type="paragraph" w:styleId="Kopfzeile">
    <w:name w:val="header"/>
    <w:basedOn w:val="Standard"/>
    <w:link w:val="KopfzeileZchn"/>
    <w:uiPriority w:val="99"/>
    <w:unhideWhenUsed/>
    <w:rsid w:val="0005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742"/>
  </w:style>
  <w:style w:type="paragraph" w:styleId="Fuzeile">
    <w:name w:val="footer"/>
    <w:basedOn w:val="Standard"/>
    <w:link w:val="FuzeileZchn"/>
    <w:uiPriority w:val="99"/>
    <w:unhideWhenUsed/>
    <w:rsid w:val="0005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anzeigen.ik@cbecker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nzeigen.amz@cbeckers.d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anzeigen.az@cbecker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 Beckers Buchdruckerei GmbH &amp; Co. KG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Isenberg,Lisa</dc:creator>
  <cp:keywords/>
  <dc:description/>
  <cp:lastModifiedBy> </cp:lastModifiedBy>
  <cp:revision>1</cp:revision>
  <dcterms:created xsi:type="dcterms:W3CDTF">2020-04-29T10:10:00Z</dcterms:created>
  <dcterms:modified xsi:type="dcterms:W3CDTF">2020-04-29T10:24:00Z</dcterms:modified>
</cp:coreProperties>
</file>